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2" w:rsidRDefault="005F2A22" w:rsidP="002F5F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C3D3E"/>
          <w:kern w:val="36"/>
          <w:sz w:val="32"/>
          <w:szCs w:val="32"/>
          <w:lang w:eastAsia="ru-RU"/>
        </w:rPr>
      </w:pPr>
      <w:r w:rsidRPr="002F5FBB">
        <w:rPr>
          <w:rFonts w:ascii="Times New Roman" w:hAnsi="Times New Roman"/>
          <w:b/>
          <w:color w:val="3C3D3E"/>
          <w:kern w:val="36"/>
          <w:sz w:val="32"/>
          <w:szCs w:val="32"/>
          <w:lang w:eastAsia="ru-RU"/>
        </w:rPr>
        <w:t>Разъяснения законодательства в сфере охраны окружающей среды</w:t>
      </w:r>
    </w:p>
    <w:p w:rsidR="005F2A22" w:rsidRPr="002F5FBB" w:rsidRDefault="005F2A22" w:rsidP="002F5FB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C3D3E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Октябрьского сельсовета Рыльского района Курской  области</w:t>
      </w: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разъясняет, что </w:t>
      </w:r>
      <w:hyperlink r:id="rId4" w:history="1">
        <w:r w:rsidRPr="002F5FBB">
          <w:rPr>
            <w:rFonts w:ascii="Times New Roman" w:hAnsi="Times New Roman"/>
            <w:color w:val="A54E50"/>
            <w:sz w:val="28"/>
            <w:szCs w:val="28"/>
            <w:lang w:eastAsia="ru-RU"/>
          </w:rPr>
          <w:t>Указ</w:t>
        </w:r>
      </w:hyperlink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5FBB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F2A22" w:rsidRPr="002F5FBB" w:rsidRDefault="005F2A22" w:rsidP="002F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2A22" w:rsidRPr="002F5FBB" w:rsidSect="00AA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BF6"/>
    <w:rsid w:val="000E3F86"/>
    <w:rsid w:val="002F5FBB"/>
    <w:rsid w:val="00404167"/>
    <w:rsid w:val="00454D5E"/>
    <w:rsid w:val="005F2A22"/>
    <w:rsid w:val="007A029C"/>
    <w:rsid w:val="00957BF6"/>
    <w:rsid w:val="00AA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9AAC5F1E293DEDBB6763CD3242D70396252E4439348D773FB5C5B198h6F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326</Words>
  <Characters>1860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</dc:creator>
  <cp:keywords/>
  <dc:description/>
  <cp:lastModifiedBy>Toshiba</cp:lastModifiedBy>
  <cp:revision>3</cp:revision>
  <dcterms:created xsi:type="dcterms:W3CDTF">2022-12-08T07:44:00Z</dcterms:created>
  <dcterms:modified xsi:type="dcterms:W3CDTF">2023-02-27T19:46:00Z</dcterms:modified>
</cp:coreProperties>
</file>